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210" w:rsidRDefault="00692210" w:rsidP="0069221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ЗАКОННЫЕ ПРЕДСТАВИТЕЛИ</w:t>
      </w:r>
    </w:p>
    <w:p w:rsidR="00692210" w:rsidRDefault="00692210" w:rsidP="006922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692210" w:rsidRDefault="00692210" w:rsidP="006922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Права и обязанности могут осуществляться лицом (представителем) от имени другого лица (представляемого) в силу полномочия, основанного на доверенности, указании закона либо акте уполномоченного на то государственного органа или органа местного самоуправления. В том случае, когда совершение действий представителя обусловлено предписанием закона, речь идет о законном представительстве.</w:t>
      </w:r>
    </w:p>
    <w:p w:rsidR="00692210" w:rsidRDefault="00692210" w:rsidP="006922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</w:p>
    <w:p w:rsidR="00692210" w:rsidRDefault="00692210" w:rsidP="006922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данной Справочной информации приводятся перечни лиц, полномочия которых основаны на указании закона:</w:t>
      </w:r>
    </w:p>
    <w:p w:rsidR="00692210" w:rsidRDefault="00692210" w:rsidP="006922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bookmarkStart w:id="0" w:name="Par8"/>
      <w:bookmarkEnd w:id="0"/>
    </w:p>
    <w:p w:rsidR="00692210" w:rsidRDefault="00692210" w:rsidP="006922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bookmarkStart w:id="1" w:name="_GoBack"/>
      <w:bookmarkEnd w:id="1"/>
      <w:r>
        <w:rPr>
          <w:rFonts w:ascii="Calibri" w:hAnsi="Calibri" w:cs="Calibri"/>
          <w:b/>
          <w:bCs/>
        </w:rPr>
        <w:t>1. Законные представители физических лиц</w:t>
      </w:r>
    </w:p>
    <w:p w:rsidR="00692210" w:rsidRDefault="00692210" w:rsidP="006922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1"/>
        <w:gridCol w:w="2261"/>
        <w:gridCol w:w="3332"/>
      </w:tblGrid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proofErr w:type="gramStart"/>
            <w:r>
              <w:rPr>
                <w:rFonts w:ascii="Calibri" w:hAnsi="Calibri" w:cs="Calibri"/>
                <w:b/>
                <w:bCs/>
              </w:rPr>
              <w:t>Представляемый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Законный представитель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Основание возникновения представительства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Несовершеннолетние в возрасте от 14 до 18 лет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Родители, усыновители, попечители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8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26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Гражданского кодекса РФ (часть первая), </w:t>
            </w:r>
            <w:hyperlink r:id="rId9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64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Семейного кодекса РФ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Несовершеннолетние, не достигшие 14-ти лет (малолетние)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Родители, усыновители, опекуны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10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28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Гражданского кодекса РФ (часть первая), </w:t>
            </w:r>
            <w:hyperlink r:id="rId11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64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Семейного кодекса РФ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Дети, оставшиеся без попечения родителей, до передачи в семью на воспитание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семью), а при отсутствии такой возможности в организации для детей-сирот и детей, оставшихся без попечения родителей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Органы опеки и попечительства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12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123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Семейного кодекса РФ, </w:t>
            </w:r>
            <w:hyperlink r:id="rId13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статьи 7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и </w:t>
            </w:r>
            <w:hyperlink r:id="rId14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8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Федерального закона от 24.04.2008 N 48-ФЗ "Об опеке и попечительстве"</w:t>
            </w:r>
          </w:p>
        </w:tc>
      </w:tr>
      <w:tr w:rsidR="00692210">
        <w:tc>
          <w:tcPr>
            <w:tcW w:w="3451" w:type="dxa"/>
            <w:tcBorders>
              <w:left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Граждане, нуждающиеся в установлении над ними опеки или попечительства, и граждане, находящиеся под опекой или попечительством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332" w:type="dxa"/>
            <w:tcBorders>
              <w:left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692210">
        <w:tc>
          <w:tcPr>
            <w:tcW w:w="3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Несовершеннолетние и недееспособные граждане, находящиеся под опекой или попечительством, если действия опекунов или попечителей по представлению законных интересов подопечных противоречат законодательству Российской Федерации и (или) законодательству субъектов Российской Федерации или интересам подопечных либо если </w:t>
            </w:r>
            <w:r>
              <w:rPr>
                <w:rFonts w:ascii="Calibri" w:hAnsi="Calibri" w:cs="Calibri"/>
                <w:b/>
                <w:bCs/>
              </w:rPr>
              <w:lastRenderedPageBreak/>
              <w:t>опекуны или попечители не осуществляют защиту законных интересов подопечных</w:t>
            </w:r>
          </w:p>
        </w:tc>
        <w:tc>
          <w:tcPr>
            <w:tcW w:w="2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3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Граждане, признанные судом недееспособными вследствие психического расстройства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Опекун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15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32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Гражданского кодекса РФ (часть первая)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Граждане, ограниченные судом в дееспособности вследствие пристрастия к азартным играм, злоупотребления спиртными напитками или наркотическими средствами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Попечитель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16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33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Гражданского кодекса РФ (часть первая)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Недееспособные или не полностью дееспособные граждане, помещенные под надзор в образовательные организации, медицинские организации, организации, оказывающие социальные услуги, или иные организации, в том числе в организации для детей-сирот и детей, оставшихся без попечения родителей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Организации, в которых под надзором находятся недееспособные (не полностью дееспособные) граждане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17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35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Гражданского кодекса РФ (часть первая)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Пациенты, признанные в установленном законом порядке недееспособными, но не имеющие законного представителя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Администрация и медицинский персонал психиатрического стационара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18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39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Закона РФ от 02.07.1992 N 3185-1 "О психиатрической помощи и гарантиях прав граждан при ее оказании"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Автор, опубликовавший свое произведение анонимно или под псевдонимом (за исключением случая, когда псевдоним автора не оставляет сомнения в его личности)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Издатель, при отсутствии доказательств иного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19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1265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Гражданского кодекса РФ (часть четвертая)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Обладатель авторских и смежных прав (гражданин), с которым не заключен договор о передаче полномочий по управлению правами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Аккредитованная организация по управлению правами на коллективной основе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20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1244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Гражданского кодекса РФ (часть четвертая)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Судовладелец и грузовладелец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Капитан судна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21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71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Кодекса торгового мореплавания РФ, </w:t>
            </w:r>
            <w:hyperlink r:id="rId22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30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Кодекса внутреннего водного транспорта Российской Федерации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Граждане РФ в государстве пребывания, которые не в состоянии своевременно осуществить защиту своих прав и интересов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Консульское учреждение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23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Пункт 8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Положения о Консульском учреждении Российской Федерации, утвержденного Указом Президента РФ от 05.11.1998 N </w:t>
            </w:r>
            <w:r>
              <w:rPr>
                <w:rFonts w:ascii="Calibri" w:hAnsi="Calibri" w:cs="Calibri"/>
                <w:b/>
                <w:bCs/>
              </w:rPr>
              <w:lastRenderedPageBreak/>
              <w:t>1330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Несовершеннолетние граждане РФ при организованном выезде за пределы РФ без сопровождения родителей, усыновителей, опекунов или попечителей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Руководитель выезжающей группы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24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22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Федерального закона от 15.08.1996 N 114-ФЗ "О порядке выезда из Российской Федерации и въезда в Российскую Федерацию"</w:t>
            </w:r>
          </w:p>
        </w:tc>
      </w:tr>
      <w:tr w:rsidR="00692210"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Ответчик, место жительства которого неизвестно, в случае отсутствия у него представителя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Адвокат, назначенный судом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210" w:rsidRDefault="0069221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hyperlink r:id="rId25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Статья 50</w:t>
              </w:r>
            </w:hyperlink>
            <w:r>
              <w:rPr>
                <w:rFonts w:ascii="Calibri" w:hAnsi="Calibri" w:cs="Calibri"/>
                <w:b/>
                <w:bCs/>
              </w:rPr>
              <w:t xml:space="preserve"> Гражданского процессуального кодекса РФ</w:t>
            </w:r>
          </w:p>
        </w:tc>
      </w:tr>
    </w:tbl>
    <w:p w:rsidR="00CC5027" w:rsidRPr="00692210" w:rsidRDefault="00CC5027" w:rsidP="00692210"/>
    <w:sectPr w:rsidR="00CC5027" w:rsidRPr="00692210" w:rsidSect="00CC5027">
      <w:pgSz w:w="11905" w:h="16838"/>
      <w:pgMar w:top="993" w:right="850" w:bottom="709" w:left="85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774" w:rsidRDefault="00F22774" w:rsidP="00CC5027">
      <w:pPr>
        <w:spacing w:after="0" w:line="240" w:lineRule="auto"/>
      </w:pPr>
      <w:r>
        <w:separator/>
      </w:r>
    </w:p>
  </w:endnote>
  <w:endnote w:type="continuationSeparator" w:id="0">
    <w:p w:rsidR="00F22774" w:rsidRDefault="00F22774" w:rsidP="00CC5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774" w:rsidRDefault="00F22774" w:rsidP="00CC5027">
      <w:pPr>
        <w:spacing w:after="0" w:line="240" w:lineRule="auto"/>
      </w:pPr>
      <w:r>
        <w:separator/>
      </w:r>
    </w:p>
  </w:footnote>
  <w:footnote w:type="continuationSeparator" w:id="0">
    <w:p w:rsidR="00F22774" w:rsidRDefault="00F22774" w:rsidP="00CC5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563859"/>
    <w:rsid w:val="00692210"/>
    <w:rsid w:val="00743F7F"/>
    <w:rsid w:val="00912476"/>
    <w:rsid w:val="009D4A43"/>
    <w:rsid w:val="00CC5027"/>
    <w:rsid w:val="00D41BF3"/>
    <w:rsid w:val="00E41861"/>
    <w:rsid w:val="00E42891"/>
    <w:rsid w:val="00F22774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CC5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CC50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nhideWhenUsed/>
    <w:rsid w:val="00CC50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CC5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CC50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nhideWhenUsed/>
    <w:rsid w:val="00CC5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4BB29F1C131DFC98C7297884BD835564676348E50F590FE14C0A94668C46074B09F3092733E6FF40E68E350A30AD5410991378C371B931S8S8N" TargetMode="External"/><Relationship Id="rId13" Type="http://schemas.openxmlformats.org/officeDocument/2006/relationships/hyperlink" Target="consultantplus://offline/ref=BD4BB29F1C131DFC98C7297884BD835564676348E70B590FE14C0A94668C46074B09F3092733E7FF41E68E350A30AD5410991378C371B931S8S8N" TargetMode="External"/><Relationship Id="rId18" Type="http://schemas.openxmlformats.org/officeDocument/2006/relationships/hyperlink" Target="consultantplus://offline/ref=BD4BB29F1C131DFC98C7297884BD835564676348E008590FE14C0A94668C46074B09F3092733E5FB41E68E350A30AD5410991378C371B931S8S8N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BD4BB29F1C131DFC98C7297884BD83556465644BE00D590FE14C0A94668C46074B09F3092733E3FA45E68E350A30AD5410991378C371B931S8S8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D4BB29F1C131DFC98C7297884BD835564646742E70F590FE14C0A94668C46074B09F30A2238B3AA03B8D765467BA0540685137BSDSCN" TargetMode="External"/><Relationship Id="rId17" Type="http://schemas.openxmlformats.org/officeDocument/2006/relationships/hyperlink" Target="consultantplus://offline/ref=BD4BB29F1C131DFC98C7297884BD835564676348E50F590FE14C0A94668C46074B09F3012638B3AA03B8D765467BA0540685137BSDSCN" TargetMode="External"/><Relationship Id="rId25" Type="http://schemas.openxmlformats.org/officeDocument/2006/relationships/hyperlink" Target="consultantplus://offline/ref=BD4BB29F1C131DFC98C7297884BD835564676348E402590FE14C0A94668C46074B09F30E2330ECAF16A98F694F6DBE5519991179DFS7S2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D4BB29F1C131DFC98C7297884BD835564676348E50F590FE14C0A94668C46074B09F30A203BECAF16A98F694F6DBE5519991179DFS7S2N" TargetMode="External"/><Relationship Id="rId20" Type="http://schemas.openxmlformats.org/officeDocument/2006/relationships/hyperlink" Target="consultantplus://offline/ref=BD4BB29F1C131DFC98C7297884BD835564676142E00B590FE14C0A94668C46074B09F3092733E6FD46E68E350A30AD5410991378C371B931S8S8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4BB29F1C131DFC98C7297884BD835564646742E70F590FE14C0A94668C46074B09F3092733E5F240E68E350A30AD5410991378C371B931S8S8N" TargetMode="External"/><Relationship Id="rId24" Type="http://schemas.openxmlformats.org/officeDocument/2006/relationships/hyperlink" Target="consultantplus://offline/ref=BD4BB29F1C131DFC98C7297884BD835564656A4AE70D590FE14C0A94668C46074B09F3092733E7FC41E68E350A30AD5410991378C371B931S8S8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D4BB29F1C131DFC98C7297884BD835564676348E50F590FE14C0A94668C46074B09F3092733E6F343E68E350A30AD5410991378C371B931S8S8N" TargetMode="External"/><Relationship Id="rId23" Type="http://schemas.openxmlformats.org/officeDocument/2006/relationships/hyperlink" Target="consultantplus://offline/ref=BD4BB29F1C131DFC98C7297884BD835566636748EA08590FE14C0A94668C46074B09F3092733E7F843E68E350A30AD5410991378C371B931S8S8N" TargetMode="External"/><Relationship Id="rId10" Type="http://schemas.openxmlformats.org/officeDocument/2006/relationships/hyperlink" Target="consultantplus://offline/ref=BD4BB29F1C131DFC98C7297884BD835564676348E50F590FE14C0A94668C46074B09F3092733E6FD45E68E350A30AD5410991378C371B931S8S8N" TargetMode="External"/><Relationship Id="rId19" Type="http://schemas.openxmlformats.org/officeDocument/2006/relationships/hyperlink" Target="consultantplus://offline/ref=BD4BB29F1C131DFC98C7297884BD835564676142E00B590FE14C0A94668C46074B09F3092733E4F943E68E350A30AD5410991378C371B931S8S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BB29F1C131DFC98C7297884BD835564646742E70F590FE14C0A94668C46074B09F3092733E5F240E68E350A30AD5410991378C371B931S8S8N" TargetMode="External"/><Relationship Id="rId14" Type="http://schemas.openxmlformats.org/officeDocument/2006/relationships/hyperlink" Target="consultantplus://offline/ref=BD4BB29F1C131DFC98C7297884BD835564676348E70B590FE14C0A94668C46074B09F3092733E7FE4EE68E350A30AD5410991378C371B931S8S8N" TargetMode="External"/><Relationship Id="rId22" Type="http://schemas.openxmlformats.org/officeDocument/2006/relationships/hyperlink" Target="consultantplus://offline/ref=BD4BB29F1C131DFC98C7297884BD835564646349E609590FE14C0A94668C46074B09F3092732E6FC44E68E350A30AD5410991378C371B931S8S8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2021-01-18T13:19:00Z</dcterms:created>
  <dcterms:modified xsi:type="dcterms:W3CDTF">2021-01-18T13:19:00Z</dcterms:modified>
</cp:coreProperties>
</file>